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38BC0" w14:textId="77777777" w:rsidR="0037788F" w:rsidRPr="0037788F" w:rsidRDefault="0037788F" w:rsidP="0037788F">
      <w:pPr>
        <w:jc w:val="center"/>
        <w:rPr>
          <w:b/>
          <w:bCs/>
        </w:rPr>
      </w:pPr>
      <w:r w:rsidRPr="0037788F">
        <w:rPr>
          <w:b/>
          <w:bCs/>
          <w:cs/>
        </w:rPr>
        <w:t>คำนำ</w:t>
      </w:r>
    </w:p>
    <w:p w14:paraId="47350F3B" w14:textId="77777777" w:rsidR="0037788F" w:rsidRDefault="0037788F" w:rsidP="0037788F"/>
    <w:p w14:paraId="5996130A" w14:textId="1C59B018" w:rsidR="0037788F" w:rsidRDefault="0037788F" w:rsidP="002E3BA1">
      <w:pPr>
        <w:tabs>
          <w:tab w:val="left" w:pos="851"/>
        </w:tabs>
        <w:jc w:val="thaiDistribute"/>
      </w:pPr>
      <w:r>
        <w:tab/>
      </w:r>
      <w:r>
        <w:rPr>
          <w:cs/>
        </w:rPr>
        <w:t xml:space="preserve">คณะรัฐมนตรีในการประชุมเมื่อวันที่ </w:t>
      </w:r>
      <w:r>
        <w:t>15</w:t>
      </w:r>
      <w:r>
        <w:rPr>
          <w:cs/>
        </w:rPr>
        <w:t xml:space="preserve"> กันยายน </w:t>
      </w:r>
      <w:r>
        <w:t>2563</w:t>
      </w:r>
      <w:r>
        <w:rPr>
          <w:cs/>
        </w:rPr>
        <w:t xml:space="preserve"> มีมติเห็นชอบตามที่สำนักงานคณะกรรมการพัฒนาระบบราชการ (สำนักงาน ก.พ.ร.) เสนอกรอบและแนวทางการประเมินส่วนราชการฯ ประจำปีงบประมาณ พ.ศ. </w:t>
      </w:r>
      <w:r>
        <w:t>2564</w:t>
      </w:r>
      <w:r>
        <w:rPr>
          <w:cs/>
        </w:rPr>
        <w:t xml:space="preserve"> โดยมอบให้สำนักงาน ก.พ.ร. เป็นผู้ประเมินส่วนราชการ โดยมีวัตถุประสงค์เพื่อพัฒนาระบบ</w:t>
      </w:r>
      <w:r>
        <w:br/>
      </w:r>
      <w:r>
        <w:rPr>
          <w:cs/>
        </w:rPr>
        <w:t>การดำเนินงานของส่วนราชการในการขับเคลื่อนภารกิจสำคัญของรัฐบาล การแก้ไขปัญหาและการอำนวย</w:t>
      </w:r>
      <w:r>
        <w:br/>
      </w:r>
      <w:r>
        <w:rPr>
          <w:cs/>
        </w:rPr>
        <w:t>ความสะดวกแก่ประชาชน และเพื่อเพิ่มศักยภาพของส่วนราชการในการสนับสนุนการพัฒนาประเทศ รวมทั้งใช้เป็นข้อมูลเพื่อประกอบการให้คุณให้โทษต่อหน่วยงานและผู้บริหารซึ่งเป็นกลไกสำคัญในการขับเคลื่อนภารกิจ</w:t>
      </w:r>
      <w:r>
        <w:br/>
      </w:r>
      <w:r>
        <w:rPr>
          <w:cs/>
        </w:rPr>
        <w:t>ที่สำคัญของรัฐบาลและการดำเนินตามภารกิจหน่วยงานของรัฐ</w:t>
      </w:r>
    </w:p>
    <w:p w14:paraId="6D6540D8" w14:textId="6F94C3ED" w:rsidR="0037788F" w:rsidRDefault="0037788F" w:rsidP="002E3BA1">
      <w:pPr>
        <w:tabs>
          <w:tab w:val="left" w:pos="851"/>
        </w:tabs>
        <w:spacing w:before="120"/>
        <w:jc w:val="thaiDistribute"/>
      </w:pPr>
      <w:r>
        <w:tab/>
      </w:r>
      <w:r>
        <w:rPr>
          <w:cs/>
        </w:rPr>
        <w:t>สำนักงานคณะกรรมการการศึกษาขั้นพื้นฐาน เป็นส่วนราชการที่ต้องได้รับการประเมิน</w:t>
      </w:r>
      <w:r w:rsidR="00FE45A1">
        <w:rPr>
          <w:rFonts w:hint="cs"/>
          <w:cs/>
        </w:rPr>
        <w:t>ส่วนราชการ</w:t>
      </w:r>
      <w:r>
        <w:rPr>
          <w:cs/>
        </w:rPr>
        <w:t>ฯ  จึงได้จัดทำคู่มือการประเมินตัวชี้วัดตามมาตรการปรับปรุงประสิทธิภาพในการปฏิบัติราชการของสำนักงาน</w:t>
      </w:r>
      <w:r w:rsidR="002E3BA1">
        <w:rPr>
          <w:cs/>
        </w:rPr>
        <w:br/>
      </w:r>
      <w:r>
        <w:rPr>
          <w:cs/>
        </w:rPr>
        <w:t>เขตพื้นที่การศึกษา ประจำปีงบประมาณ พ.ศ.</w:t>
      </w:r>
      <w:r w:rsidR="0036620A">
        <w:rPr>
          <w:rFonts w:hint="cs"/>
          <w:cs/>
        </w:rPr>
        <w:t xml:space="preserve"> </w:t>
      </w:r>
      <w:r w:rsidR="002E3BA1">
        <w:t>256</w:t>
      </w:r>
      <w:r w:rsidR="002E3BA1">
        <w:rPr>
          <w:rFonts w:hint="cs"/>
          <w:cs/>
        </w:rPr>
        <w:t>5</w:t>
      </w:r>
      <w:r>
        <w:rPr>
          <w:cs/>
        </w:rPr>
        <w:t xml:space="preserve"> </w:t>
      </w:r>
      <w:r w:rsidR="002E3BA1" w:rsidRPr="00A76DE6">
        <w:rPr>
          <w:rFonts w:ascii="TH SarabunIT๙" w:hAnsi="TH SarabunIT๙" w:cs="TH SarabunIT๙"/>
          <w:cs/>
        </w:rPr>
        <w:t>เพื่อให้สำนักงานคณะกรร</w:t>
      </w:r>
      <w:bookmarkStart w:id="0" w:name="_GoBack"/>
      <w:bookmarkEnd w:id="0"/>
      <w:r w:rsidR="002E3BA1" w:rsidRPr="00A76DE6">
        <w:rPr>
          <w:rFonts w:ascii="TH SarabunIT๙" w:hAnsi="TH SarabunIT๙" w:cs="TH SarabunIT๙"/>
          <w:cs/>
        </w:rPr>
        <w:t>มการการศึกษาขั้นพื้นฐาน</w:t>
      </w:r>
      <w:r w:rsidR="002E3BA1">
        <w:rPr>
          <w:rFonts w:ascii="TH SarabunIT๙" w:hAnsi="TH SarabunIT๙" w:cs="TH SarabunIT๙" w:hint="cs"/>
          <w:cs/>
        </w:rPr>
        <w:t xml:space="preserve"> </w:t>
      </w:r>
      <w:r w:rsidR="002E3BA1" w:rsidRPr="00A76DE6">
        <w:rPr>
          <w:rFonts w:ascii="TH SarabunIT๙" w:hAnsi="TH SarabunIT๙" w:cs="TH SarabunIT๙"/>
          <w:cs/>
        </w:rPr>
        <w:t>และ</w:t>
      </w:r>
      <w:r w:rsidR="002E3BA1">
        <w:rPr>
          <w:cs/>
        </w:rPr>
        <w:t>สำนักงานเขตพื้นที่การศึกษา</w:t>
      </w:r>
      <w:r w:rsidR="002E3BA1">
        <w:rPr>
          <w:rFonts w:hint="cs"/>
          <w:cs/>
        </w:rPr>
        <w:t xml:space="preserve"> </w:t>
      </w:r>
      <w:r w:rsidR="002E3BA1">
        <w:rPr>
          <w:rFonts w:ascii="TH SarabunIT๙" w:hAnsi="TH SarabunIT๙" w:cs="TH SarabunIT๙"/>
          <w:cs/>
        </w:rPr>
        <w:t>ได้</w:t>
      </w:r>
      <w:r w:rsidR="002E3BA1" w:rsidRPr="00A76DE6">
        <w:rPr>
          <w:rFonts w:ascii="TH SarabunIT๙" w:hAnsi="TH SarabunIT๙" w:cs="TH SarabunIT๙"/>
          <w:cs/>
        </w:rPr>
        <w:t>มีแนวท</w:t>
      </w:r>
      <w:r w:rsidR="00FE45A1">
        <w:rPr>
          <w:rFonts w:ascii="TH SarabunIT๙" w:hAnsi="TH SarabunIT๙" w:cs="TH SarabunIT๙"/>
          <w:cs/>
        </w:rPr>
        <w:t>างในการดำเนินการประเมิน</w:t>
      </w:r>
      <w:r w:rsidR="00FE45A1">
        <w:rPr>
          <w:rFonts w:hint="cs"/>
          <w:cs/>
        </w:rPr>
        <w:t>ส่วนราชการ</w:t>
      </w:r>
      <w:r w:rsidR="002E3BA1" w:rsidRPr="00A76DE6">
        <w:rPr>
          <w:rFonts w:ascii="TH SarabunIT๙" w:hAnsi="TH SarabunIT๙" w:cs="TH SarabunIT๙"/>
          <w:cs/>
        </w:rPr>
        <w:t>ฯ บุคลากรทุกระดับได้ศึกษารายละเอียดหลักเกณฑ์ วิธีการดำเนินงาน และสามารถปฏิบัติงานได้ตามเป้าหมายที่กำหนด รวมทั้งใช้เป็นมาตรฐานสำหรับการปฏิบัติงานให้เป็นไปในทิศทางเดียวกันอย่างมีประสิทธิภาพ</w:t>
      </w:r>
      <w:r w:rsidR="002E3BA1">
        <w:rPr>
          <w:rFonts w:hint="cs"/>
          <w:cs/>
        </w:rPr>
        <w:t xml:space="preserve"> </w:t>
      </w:r>
      <w:r>
        <w:rPr>
          <w:cs/>
        </w:rPr>
        <w:t>และประสิทธิผลต่อไป</w:t>
      </w:r>
    </w:p>
    <w:p w14:paraId="607592FB" w14:textId="6EC4470D" w:rsidR="0037788F" w:rsidRDefault="0037788F" w:rsidP="002E3BA1">
      <w:pPr>
        <w:tabs>
          <w:tab w:val="left" w:pos="851"/>
        </w:tabs>
        <w:spacing w:before="120"/>
        <w:jc w:val="thaiDistribute"/>
      </w:pPr>
      <w:r>
        <w:tab/>
      </w:r>
      <w:r>
        <w:rPr>
          <w:cs/>
        </w:rPr>
        <w:t>สำนักงานคณะกรรมการการศึกษาขั้นพื้นฐาน ขอขอบคุณคณะทำงาน ผู้รับผิดชอบตัวชี้วัด รวมทั้ง</w:t>
      </w:r>
      <w:r>
        <w:br/>
      </w:r>
      <w:r>
        <w:rPr>
          <w:cs/>
        </w:rPr>
        <w:t>ผู้มีส่วนเกี่ยวข้องทุกท่าน ที่ได้ร่วมกันจัดทำคู่มือการประเมินตัวชี้วัดตามมาตรการปรับปรุงประสิทธิภาพ</w:t>
      </w:r>
      <w:r>
        <w:br/>
      </w:r>
      <w:r>
        <w:rPr>
          <w:cs/>
        </w:rPr>
        <w:t xml:space="preserve">ในการปฏิบัติราชการของสำนักงานเขตพื้นที่การศึกษา ประจำปีงบประมาณ พ.ศ. </w:t>
      </w:r>
      <w:r>
        <w:t>256</w:t>
      </w:r>
      <w:r w:rsidR="007D6D16">
        <w:rPr>
          <w:rFonts w:hint="cs"/>
          <w:cs/>
        </w:rPr>
        <w:t>5</w:t>
      </w:r>
      <w:r>
        <w:rPr>
          <w:cs/>
        </w:rPr>
        <w:t xml:space="preserve"> ให้เสร็จสมบูรณ์ </w:t>
      </w:r>
      <w:r>
        <w:br/>
      </w:r>
      <w:r>
        <w:rPr>
          <w:cs/>
        </w:rPr>
        <w:t>และหวังเป็นอย่างยิ่งว่าคู่มือฉบับนี้จะเป็นประโยชน์ต่อผู้มีส่วนเกี่ยวข้องทุกภาคส่วน เพื่อใช้เป็นกรอบแนวทาง</w:t>
      </w:r>
      <w:r w:rsidR="009E25FC">
        <w:br/>
      </w:r>
      <w:r>
        <w:rPr>
          <w:cs/>
        </w:rPr>
        <w:t>ในการพัฒนาระบบราชการให้มีความเข้มแข็ง ประสบความสำเร็จตามเป้าหมายของตัวชี้วัด ผู้รับบริการทุกระดับ</w:t>
      </w:r>
      <w:r w:rsidR="009E25FC">
        <w:br/>
      </w:r>
      <w:r>
        <w:rPr>
          <w:cs/>
        </w:rPr>
        <w:t>มีความพึงพอใจและส่งผลต่อการยกระดับคุณภาพมาตรฐานการศึกษาขั้นพื้นฐานให้สูงขึ้นต่อไป</w:t>
      </w:r>
    </w:p>
    <w:p w14:paraId="19949269" w14:textId="77777777" w:rsidR="0037788F" w:rsidRDefault="0037788F" w:rsidP="0037788F"/>
    <w:p w14:paraId="73C176D8" w14:textId="77777777" w:rsidR="0037788F" w:rsidRDefault="0037788F" w:rsidP="0037788F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s/>
        </w:rPr>
        <w:t xml:space="preserve">               กลุ่มพัฒนาระบบบริหาร</w:t>
      </w:r>
    </w:p>
    <w:p w14:paraId="5FF93F38" w14:textId="77777777" w:rsidR="0037788F" w:rsidRDefault="0037788F" w:rsidP="0037788F">
      <w:pPr>
        <w:jc w:val="right"/>
      </w:pPr>
      <w:r>
        <w:rPr>
          <w:cs/>
        </w:rPr>
        <w:t>สำนักงานคณะกรรมการการศึกษาขั้นพื้นฐาน</w:t>
      </w:r>
    </w:p>
    <w:p w14:paraId="10372A8E" w14:textId="45DFD4E6" w:rsidR="00BE4423" w:rsidRPr="007D6D16" w:rsidRDefault="000F0470" w:rsidP="0037788F">
      <w:pPr>
        <w:jc w:val="right"/>
        <w:rPr>
          <w:color w:val="FF0000"/>
        </w:rPr>
      </w:pPr>
      <w:r w:rsidRPr="007D6D16">
        <w:rPr>
          <w:rFonts w:hint="cs"/>
          <w:color w:val="FF0000"/>
          <w:cs/>
        </w:rPr>
        <w:t xml:space="preserve">  </w:t>
      </w:r>
      <w:r w:rsidR="00FA34CC">
        <w:rPr>
          <w:cs/>
        </w:rPr>
        <w:t>ม</w:t>
      </w:r>
      <w:r w:rsidR="00FA34CC">
        <w:rPr>
          <w:rFonts w:hint="cs"/>
          <w:cs/>
        </w:rPr>
        <w:t>ีนาคม</w:t>
      </w:r>
      <w:r w:rsidR="0037788F" w:rsidRPr="00E21836">
        <w:rPr>
          <w:cs/>
        </w:rPr>
        <w:t xml:space="preserve">  </w:t>
      </w:r>
      <w:r w:rsidR="007D6D16" w:rsidRPr="00E21836">
        <w:t>256</w:t>
      </w:r>
      <w:r w:rsidR="007D6D16" w:rsidRPr="00E21836">
        <w:rPr>
          <w:rFonts w:hint="cs"/>
          <w:cs/>
        </w:rPr>
        <w:t>5</w:t>
      </w:r>
    </w:p>
    <w:sectPr w:rsidR="00BE4423" w:rsidRPr="007D6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8F"/>
    <w:rsid w:val="000F0470"/>
    <w:rsid w:val="001742F2"/>
    <w:rsid w:val="002E3BA1"/>
    <w:rsid w:val="0036620A"/>
    <w:rsid w:val="0037788F"/>
    <w:rsid w:val="00486B11"/>
    <w:rsid w:val="00604AF4"/>
    <w:rsid w:val="007D6D16"/>
    <w:rsid w:val="009E25FC"/>
    <w:rsid w:val="00BE4423"/>
    <w:rsid w:val="00CB2A29"/>
    <w:rsid w:val="00E21836"/>
    <w:rsid w:val="00F16110"/>
    <w:rsid w:val="00FA34CC"/>
    <w:rsid w:val="00FE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42B9B"/>
  <w15:chartTrackingRefBased/>
  <w15:docId w15:val="{144A9616-0B6A-4EC4-850B-28FAF392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EastAsia" w:hAnsi="TH SarabunPSK" w:cs="TH SarabunPSK"/>
        <w:sz w:val="32"/>
        <w:szCs w:val="32"/>
        <w:lang w:val="en-US" w:eastAsia="zh-CN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五力 勇気</dc:creator>
  <cp:keywords/>
  <dc:description/>
  <cp:lastModifiedBy>OBEC-AIO</cp:lastModifiedBy>
  <cp:revision>11</cp:revision>
  <cp:lastPrinted>2022-02-01T07:42:00Z</cp:lastPrinted>
  <dcterms:created xsi:type="dcterms:W3CDTF">2021-03-03T07:09:00Z</dcterms:created>
  <dcterms:modified xsi:type="dcterms:W3CDTF">2022-02-21T02:03:00Z</dcterms:modified>
</cp:coreProperties>
</file>